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jc w:val="right"/>
        <w:rPr>
          <w:color w:val="000000"/>
        </w:rPr>
      </w:pPr>
      <w:r>
        <w:rPr>
          <w:color w:val="000000"/>
        </w:rPr>
        <w:t>Приложение №6 к Правилам АСОП</w:t>
      </w:r>
    </w:p>
    <w:p w:rsidR="00276D15" w:rsidRDefault="00276D15" w:rsidP="00276D15">
      <w:pPr>
        <w:tabs>
          <w:tab w:val="left" w:pos="360"/>
        </w:tabs>
        <w:spacing w:line="220" w:lineRule="exact"/>
        <w:jc w:val="center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jc w:val="center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jc w:val="center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jc w:val="center"/>
        <w:rPr>
          <w:color w:val="000000"/>
        </w:rPr>
      </w:pPr>
      <w:r>
        <w:rPr>
          <w:color w:val="000000"/>
        </w:rPr>
        <w:t xml:space="preserve">АКТ </w:t>
      </w:r>
    </w:p>
    <w:p w:rsidR="00276D15" w:rsidRDefault="00276D15" w:rsidP="00276D15">
      <w:pPr>
        <w:tabs>
          <w:tab w:val="left" w:pos="360"/>
        </w:tabs>
        <w:spacing w:line="220" w:lineRule="exact"/>
        <w:jc w:val="center"/>
        <w:rPr>
          <w:color w:val="000000"/>
        </w:rPr>
      </w:pPr>
      <w:r>
        <w:rPr>
          <w:color w:val="000000"/>
        </w:rPr>
        <w:t>приема-передачи Карт между Агентом и Специализированным Банком Системы</w:t>
      </w: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  <w:r>
        <w:rPr>
          <w:color w:val="000000"/>
        </w:rPr>
        <w:t>г. Якутск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«__» ___________ 20__г.</w:t>
      </w: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  <w:r>
        <w:rPr>
          <w:color w:val="000000"/>
        </w:rPr>
        <w:t>Наименование Агента:__________________________________________________</w:t>
      </w: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  <w:r>
        <w:rPr>
          <w:color w:val="000000"/>
        </w:rPr>
        <w:t>Адрес Агента:__________________________________________________________</w:t>
      </w: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  <w:r>
        <w:rPr>
          <w:color w:val="000000"/>
        </w:rPr>
        <w:t>Специализированный Банк системы передал (принял), а Агент принял (передал) Карты в количестве:</w:t>
      </w: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268"/>
      </w:tblGrid>
      <w:tr w:rsidR="00276D15" w:rsidRPr="00D45806" w:rsidTr="002827EA">
        <w:tc>
          <w:tcPr>
            <w:tcW w:w="2518" w:type="dxa"/>
          </w:tcPr>
          <w:p w:rsidR="00276D15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</w:p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Транспортная карта «Проездной билет» </w:t>
            </w:r>
          </w:p>
        </w:tc>
        <w:tc>
          <w:tcPr>
            <w:tcW w:w="2126" w:type="dxa"/>
          </w:tcPr>
          <w:p w:rsidR="00276D15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</w:p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с лимитом </w:t>
            </w:r>
            <w:r w:rsidRPr="00D45806">
              <w:rPr>
                <w:color w:val="000000"/>
              </w:rPr>
              <w:t>20 поездок</w:t>
            </w:r>
          </w:p>
        </w:tc>
        <w:tc>
          <w:tcPr>
            <w:tcW w:w="2127" w:type="dxa"/>
          </w:tcPr>
          <w:p w:rsidR="00276D15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</w:p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с лимитом</w:t>
            </w:r>
            <w:r w:rsidRPr="00D45806">
              <w:rPr>
                <w:color w:val="000000"/>
              </w:rPr>
              <w:t xml:space="preserve"> 40 поездок</w:t>
            </w:r>
          </w:p>
        </w:tc>
        <w:tc>
          <w:tcPr>
            <w:tcW w:w="2268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с лимитом</w:t>
            </w:r>
            <w:r w:rsidRPr="00D45806">
              <w:rPr>
                <w:color w:val="000000"/>
              </w:rPr>
              <w:t xml:space="preserve"> 60 поездок</w:t>
            </w:r>
          </w:p>
        </w:tc>
      </w:tr>
      <w:tr w:rsidR="00276D15" w:rsidRPr="00D45806" w:rsidTr="002827EA">
        <w:tc>
          <w:tcPr>
            <w:tcW w:w="2518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  <w:r w:rsidRPr="00D45806">
              <w:rPr>
                <w:color w:val="000000"/>
              </w:rPr>
              <w:t>Количество карт</w:t>
            </w:r>
          </w:p>
        </w:tc>
        <w:tc>
          <w:tcPr>
            <w:tcW w:w="2126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</w:p>
        </w:tc>
        <w:tc>
          <w:tcPr>
            <w:tcW w:w="2268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</w:p>
        </w:tc>
      </w:tr>
    </w:tbl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125"/>
        <w:gridCol w:w="2126"/>
        <w:gridCol w:w="2126"/>
      </w:tblGrid>
      <w:tr w:rsidR="00276D15" w:rsidRPr="00D45806" w:rsidTr="002827EA">
        <w:tc>
          <w:tcPr>
            <w:tcW w:w="2125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</w:p>
        </w:tc>
        <w:tc>
          <w:tcPr>
            <w:tcW w:w="2125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</w:p>
        </w:tc>
      </w:tr>
      <w:tr w:rsidR="00276D15" w:rsidRPr="00D45806" w:rsidTr="002827EA">
        <w:tc>
          <w:tcPr>
            <w:tcW w:w="2125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</w:p>
        </w:tc>
        <w:tc>
          <w:tcPr>
            <w:tcW w:w="2125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</w:p>
        </w:tc>
      </w:tr>
    </w:tbl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jc w:val="right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  <w:r>
        <w:rPr>
          <w:color w:val="000000"/>
        </w:rPr>
        <w:t>Доверенное лицо Агента</w:t>
      </w: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  <w:r>
        <w:rPr>
          <w:color w:val="000000"/>
        </w:rPr>
        <w:t>ФИО</w:t>
      </w: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  <w:r>
        <w:rPr>
          <w:color w:val="000000"/>
        </w:rPr>
        <w:t>Должность</w:t>
      </w: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  <w:r>
        <w:rPr>
          <w:color w:val="000000"/>
        </w:rPr>
        <w:t xml:space="preserve">Паспортные данные </w:t>
      </w: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  <w:r>
        <w:rPr>
          <w:color w:val="000000"/>
        </w:rPr>
        <w:t>Доверенность</w:t>
      </w: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  <w:r>
        <w:rPr>
          <w:color w:val="000000"/>
        </w:rPr>
        <w:t>От Банка</w:t>
      </w:r>
      <w:proofErr w:type="gramStart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</w:t>
      </w:r>
      <w:proofErr w:type="gramEnd"/>
      <w:r>
        <w:rPr>
          <w:color w:val="000000"/>
        </w:rPr>
        <w:t>т Агента</w:t>
      </w: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Приложение № 7 к Правилам АСОП</w:t>
      </w:r>
    </w:p>
    <w:p w:rsidR="00276D15" w:rsidRDefault="00276D15" w:rsidP="00276D15">
      <w:pPr>
        <w:spacing w:line="220" w:lineRule="exact"/>
        <w:jc w:val="center"/>
        <w:rPr>
          <w:color w:val="000000"/>
        </w:rPr>
      </w:pPr>
    </w:p>
    <w:p w:rsidR="00276D15" w:rsidRDefault="00276D15" w:rsidP="00276D15">
      <w:pPr>
        <w:spacing w:line="220" w:lineRule="exact"/>
        <w:jc w:val="center"/>
        <w:rPr>
          <w:color w:val="000000"/>
        </w:rPr>
      </w:pPr>
    </w:p>
    <w:p w:rsidR="00276D15" w:rsidRDefault="00276D15" w:rsidP="00276D15">
      <w:pPr>
        <w:spacing w:line="220" w:lineRule="exact"/>
        <w:jc w:val="center"/>
        <w:rPr>
          <w:color w:val="000000"/>
        </w:rPr>
      </w:pPr>
    </w:p>
    <w:p w:rsidR="00276D15" w:rsidRDefault="00276D15" w:rsidP="00276D15">
      <w:pPr>
        <w:spacing w:line="220" w:lineRule="exact"/>
        <w:jc w:val="center"/>
        <w:rPr>
          <w:color w:val="000000"/>
        </w:rPr>
      </w:pPr>
      <w:r>
        <w:rPr>
          <w:color w:val="000000"/>
        </w:rPr>
        <w:t>ЗАЯВКА</w:t>
      </w:r>
    </w:p>
    <w:p w:rsidR="00276D15" w:rsidRDefault="00276D15" w:rsidP="00276D15">
      <w:pPr>
        <w:tabs>
          <w:tab w:val="left" w:pos="360"/>
        </w:tabs>
        <w:spacing w:line="220" w:lineRule="exact"/>
        <w:jc w:val="center"/>
        <w:rPr>
          <w:color w:val="000000"/>
        </w:rPr>
      </w:pPr>
      <w:r>
        <w:rPr>
          <w:color w:val="000000"/>
        </w:rPr>
        <w:t>на получение Карт</w:t>
      </w: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  <w:r>
        <w:rPr>
          <w:color w:val="000000"/>
        </w:rPr>
        <w:t>г. Якутск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«__» ___________ 20__г.</w:t>
      </w: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  <w:r>
        <w:rPr>
          <w:color w:val="000000"/>
        </w:rPr>
        <w:t>Наименование Агента:__________________________________________________</w:t>
      </w:r>
    </w:p>
    <w:p w:rsidR="00276D15" w:rsidRDefault="00276D15" w:rsidP="00276D15">
      <w:pPr>
        <w:spacing w:line="220" w:lineRule="exact"/>
        <w:rPr>
          <w:color w:val="000000"/>
        </w:rPr>
      </w:pPr>
      <w:r>
        <w:rPr>
          <w:color w:val="000000"/>
        </w:rPr>
        <w:t>Адрес Агента:__________________________________________________________</w:t>
      </w: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  <w:r>
        <w:rPr>
          <w:color w:val="000000"/>
        </w:rPr>
        <w:t>Просит предоставить Карты в соответствии с договором об осуществлении деятельности по приему платежей физических лиц (Пользователей) в пользу Перевозчиков за услуги перевозки в общественном пассажирском транспорте № _____________ дата:</w:t>
      </w: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  <w:r>
        <w:rPr>
          <w:color w:val="000000"/>
        </w:rPr>
        <w:t>В количестве:</w:t>
      </w: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37"/>
        <w:gridCol w:w="2126"/>
        <w:gridCol w:w="2126"/>
      </w:tblGrid>
      <w:tr w:rsidR="00276D15" w:rsidRPr="00D45806" w:rsidTr="002827EA">
        <w:tc>
          <w:tcPr>
            <w:tcW w:w="2518" w:type="dxa"/>
          </w:tcPr>
          <w:p w:rsidR="00276D15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</w:p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Транспортная карта «Проездной билет» </w:t>
            </w:r>
          </w:p>
        </w:tc>
        <w:tc>
          <w:tcPr>
            <w:tcW w:w="1837" w:type="dxa"/>
          </w:tcPr>
          <w:p w:rsidR="00276D15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</w:p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с лимитом </w:t>
            </w:r>
            <w:r w:rsidRPr="00D45806">
              <w:rPr>
                <w:color w:val="000000"/>
              </w:rPr>
              <w:t>20 поездок</w:t>
            </w:r>
          </w:p>
        </w:tc>
        <w:tc>
          <w:tcPr>
            <w:tcW w:w="2126" w:type="dxa"/>
          </w:tcPr>
          <w:p w:rsidR="00276D15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</w:p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с лимитом</w:t>
            </w:r>
            <w:r w:rsidRPr="00D45806">
              <w:rPr>
                <w:color w:val="000000"/>
              </w:rPr>
              <w:t xml:space="preserve"> 40 поездок</w:t>
            </w:r>
          </w:p>
        </w:tc>
        <w:tc>
          <w:tcPr>
            <w:tcW w:w="2126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с лимитом</w:t>
            </w:r>
            <w:r w:rsidRPr="00D45806">
              <w:rPr>
                <w:color w:val="000000"/>
              </w:rPr>
              <w:t xml:space="preserve"> 60 поездок</w:t>
            </w:r>
          </w:p>
        </w:tc>
      </w:tr>
      <w:tr w:rsidR="00276D15" w:rsidRPr="00D45806" w:rsidTr="002827EA">
        <w:tc>
          <w:tcPr>
            <w:tcW w:w="2518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  <w:r w:rsidRPr="00D45806">
              <w:rPr>
                <w:color w:val="000000"/>
              </w:rPr>
              <w:t>Количество карт</w:t>
            </w:r>
          </w:p>
        </w:tc>
        <w:tc>
          <w:tcPr>
            <w:tcW w:w="1837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276D15" w:rsidRPr="00D45806" w:rsidRDefault="00276D15" w:rsidP="002827EA">
            <w:pPr>
              <w:tabs>
                <w:tab w:val="left" w:pos="360"/>
              </w:tabs>
              <w:spacing w:line="220" w:lineRule="exact"/>
              <w:rPr>
                <w:color w:val="000000"/>
              </w:rPr>
            </w:pPr>
          </w:p>
        </w:tc>
      </w:tr>
    </w:tbl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jc w:val="righ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  <w:r>
        <w:rPr>
          <w:color w:val="000000"/>
        </w:rPr>
        <w:t>Получение карт доверяем сотруднику:</w:t>
      </w:r>
    </w:p>
    <w:p w:rsidR="00276D15" w:rsidRDefault="00276D15" w:rsidP="00276D15">
      <w:pPr>
        <w:spacing w:line="220" w:lineRule="exact"/>
        <w:rPr>
          <w:color w:val="000000"/>
        </w:rPr>
      </w:pPr>
      <w:r>
        <w:rPr>
          <w:color w:val="000000"/>
        </w:rPr>
        <w:t>ФИО</w:t>
      </w:r>
    </w:p>
    <w:p w:rsidR="00276D15" w:rsidRDefault="00276D15" w:rsidP="00276D15">
      <w:pPr>
        <w:spacing w:line="220" w:lineRule="exact"/>
        <w:rPr>
          <w:color w:val="000000"/>
        </w:rPr>
      </w:pPr>
      <w:r>
        <w:rPr>
          <w:color w:val="000000"/>
        </w:rPr>
        <w:t>Должность</w:t>
      </w:r>
    </w:p>
    <w:p w:rsidR="00276D15" w:rsidRDefault="00276D15" w:rsidP="00276D15">
      <w:pPr>
        <w:spacing w:line="220" w:lineRule="exact"/>
        <w:rPr>
          <w:color w:val="000000"/>
        </w:rPr>
      </w:pPr>
      <w:r>
        <w:rPr>
          <w:color w:val="000000"/>
        </w:rPr>
        <w:t xml:space="preserve">Паспортные данные </w:t>
      </w: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  <w:r>
        <w:rPr>
          <w:color w:val="000000"/>
        </w:rPr>
        <w:t>Подпись уполномоченного лица.</w:t>
      </w: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jc w:val="right"/>
        <w:rPr>
          <w:color w:val="000000"/>
        </w:rPr>
      </w:pPr>
      <w:r>
        <w:rPr>
          <w:color w:val="000000"/>
        </w:rPr>
        <w:lastRenderedPageBreak/>
        <w:t>Приложение № 8 к Правилам АСОП</w:t>
      </w:r>
    </w:p>
    <w:p w:rsidR="00276D15" w:rsidRDefault="00276D15" w:rsidP="00276D15">
      <w:pPr>
        <w:jc w:val="center"/>
        <w:outlineLvl w:val="0"/>
        <w:rPr>
          <w:b/>
        </w:rPr>
      </w:pPr>
    </w:p>
    <w:p w:rsidR="00276D15" w:rsidRPr="0015668D" w:rsidRDefault="00276D15" w:rsidP="00276D15">
      <w:pPr>
        <w:jc w:val="center"/>
        <w:outlineLvl w:val="0"/>
        <w:rPr>
          <w:b/>
        </w:rPr>
      </w:pPr>
      <w:r>
        <w:rPr>
          <w:b/>
        </w:rPr>
        <w:t xml:space="preserve">АКТ </w:t>
      </w:r>
      <w:r w:rsidRPr="00595698">
        <w:rPr>
          <w:b/>
        </w:rPr>
        <w:t>№</w:t>
      </w:r>
      <w:r>
        <w:rPr>
          <w:b/>
        </w:rPr>
        <w:t>_______</w:t>
      </w:r>
    </w:p>
    <w:p w:rsidR="00276D15" w:rsidRPr="005D3059" w:rsidRDefault="00276D15" w:rsidP="00276D15">
      <w:pPr>
        <w:jc w:val="center"/>
        <w:outlineLvl w:val="0"/>
        <w:rPr>
          <w:b/>
        </w:rPr>
      </w:pPr>
      <w:r>
        <w:rPr>
          <w:b/>
        </w:rPr>
        <w:t>СВЕРКИ РАСЧЕТОВ С АГЕНТОМ</w:t>
      </w:r>
    </w:p>
    <w:p w:rsidR="00276D15" w:rsidRPr="009E4B62" w:rsidRDefault="00276D15" w:rsidP="00276D15">
      <w:pPr>
        <w:tabs>
          <w:tab w:val="right" w:pos="10206"/>
        </w:tabs>
        <w:outlineLvl w:val="0"/>
      </w:pPr>
      <w:r>
        <w:t>г.</w:t>
      </w:r>
      <w:r w:rsidRPr="00804F31">
        <w:t xml:space="preserve"> </w:t>
      </w:r>
      <w:r>
        <w:t>Якутск</w:t>
      </w:r>
      <w:r w:rsidRPr="00990EC6">
        <w:tab/>
      </w:r>
      <w:r>
        <w:t xml:space="preserve">«___»_____ </w:t>
      </w:r>
      <w:r w:rsidRPr="0016441E">
        <w:t>20</w:t>
      </w:r>
      <w:r>
        <w:t>___</w:t>
      </w:r>
      <w:r w:rsidRPr="0016441E">
        <w:t xml:space="preserve"> г.</w:t>
      </w:r>
    </w:p>
    <w:p w:rsidR="00276D15" w:rsidRPr="004344D7" w:rsidRDefault="00276D15" w:rsidP="00276D15">
      <w:pPr>
        <w:jc w:val="both"/>
      </w:pPr>
    </w:p>
    <w:p w:rsidR="00276D15" w:rsidRDefault="00276D15" w:rsidP="00276D15">
      <w:pPr>
        <w:ind w:firstLine="708"/>
        <w:jc w:val="both"/>
      </w:pPr>
      <w:r>
        <w:t xml:space="preserve">Специализированный Банк Системы и Агент (вместе именуемые - Системы) в лице своих уполномоченных представителей </w:t>
      </w:r>
      <w:r w:rsidRPr="004344D7">
        <w:t>в соответствии с условиями Договор</w:t>
      </w:r>
      <w:r>
        <w:t>ом,</w:t>
      </w:r>
      <w:r w:rsidRPr="004344D7">
        <w:t xml:space="preserve"> </w:t>
      </w:r>
      <w:r>
        <w:t>заключенного между  Специализированным Банком Системы и Агентом № ______</w:t>
      </w:r>
      <w:r w:rsidRPr="008F5837">
        <w:t xml:space="preserve"> от </w:t>
      </w:r>
      <w:r>
        <w:t xml:space="preserve">«___»_____ </w:t>
      </w:r>
      <w:r w:rsidRPr="0016441E">
        <w:t>20</w:t>
      </w:r>
      <w:r>
        <w:t>___</w:t>
      </w:r>
      <w:r w:rsidRPr="0016441E">
        <w:t xml:space="preserve"> г.</w:t>
      </w:r>
      <w:r>
        <w:t xml:space="preserve"> (Договор) составили настоящим Акт о нижеследующем:</w:t>
      </w:r>
    </w:p>
    <w:p w:rsidR="00276D15" w:rsidRDefault="00276D15" w:rsidP="00276D15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628"/>
      </w:tblGrid>
      <w:tr w:rsidR="00276D15" w:rsidTr="002827EA">
        <w:tc>
          <w:tcPr>
            <w:tcW w:w="7848" w:type="dxa"/>
          </w:tcPr>
          <w:p w:rsidR="00276D15" w:rsidRPr="008E12A7" w:rsidRDefault="00276D15" w:rsidP="002827EA">
            <w:pPr>
              <w:jc w:val="both"/>
              <w:rPr>
                <w:b/>
              </w:rPr>
            </w:pPr>
            <w:r w:rsidRPr="008E12A7">
              <w:rPr>
                <w:b/>
              </w:rPr>
              <w:t>Отчетный период</w:t>
            </w:r>
          </w:p>
        </w:tc>
        <w:tc>
          <w:tcPr>
            <w:tcW w:w="2628" w:type="dxa"/>
          </w:tcPr>
          <w:p w:rsidR="00276D15" w:rsidRPr="008E12A7" w:rsidRDefault="00276D15" w:rsidP="002827EA">
            <w:pPr>
              <w:jc w:val="both"/>
              <w:rPr>
                <w:b/>
              </w:rPr>
            </w:pPr>
            <w:r>
              <w:rPr>
                <w:b/>
              </w:rPr>
              <w:t>__</w:t>
            </w:r>
            <w:r w:rsidRPr="008E12A7">
              <w:rPr>
                <w:b/>
              </w:rPr>
              <w:t>.</w:t>
            </w:r>
            <w:r>
              <w:rPr>
                <w:b/>
              </w:rPr>
              <w:t>__</w:t>
            </w:r>
            <w:r w:rsidRPr="008E12A7">
              <w:rPr>
                <w:b/>
              </w:rPr>
              <w:t>.20</w:t>
            </w:r>
            <w:r>
              <w:rPr>
                <w:b/>
              </w:rPr>
              <w:t>__</w:t>
            </w:r>
            <w:r w:rsidRPr="008E12A7">
              <w:rPr>
                <w:b/>
              </w:rPr>
              <w:t xml:space="preserve"> – </w:t>
            </w:r>
            <w:r>
              <w:rPr>
                <w:b/>
              </w:rPr>
              <w:t>__</w:t>
            </w:r>
            <w:r w:rsidRPr="008E12A7">
              <w:rPr>
                <w:b/>
              </w:rPr>
              <w:t>.</w:t>
            </w:r>
            <w:r>
              <w:rPr>
                <w:b/>
              </w:rPr>
              <w:t>__</w:t>
            </w:r>
            <w:r w:rsidRPr="008E12A7">
              <w:rPr>
                <w:b/>
              </w:rPr>
              <w:t>.20</w:t>
            </w:r>
            <w:r>
              <w:rPr>
                <w:b/>
              </w:rPr>
              <w:t>__</w:t>
            </w:r>
          </w:p>
        </w:tc>
      </w:tr>
      <w:tr w:rsidR="00276D15" w:rsidTr="002827EA">
        <w:tc>
          <w:tcPr>
            <w:tcW w:w="7848" w:type="dxa"/>
          </w:tcPr>
          <w:p w:rsidR="00276D15" w:rsidRDefault="00276D15" w:rsidP="002827EA">
            <w:pPr>
              <w:jc w:val="both"/>
            </w:pPr>
            <w:r>
              <w:t>Общая сумма операций по транспортным картам, проведенных в терминалах Агента за отчетный период, руб.</w:t>
            </w:r>
          </w:p>
        </w:tc>
        <w:tc>
          <w:tcPr>
            <w:tcW w:w="2628" w:type="dxa"/>
            <w:vAlign w:val="center"/>
          </w:tcPr>
          <w:p w:rsidR="00276D15" w:rsidRPr="008E12A7" w:rsidRDefault="00276D15" w:rsidP="002827EA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ххх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,х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х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</w:tr>
      <w:tr w:rsidR="00276D15" w:rsidTr="002827EA">
        <w:tc>
          <w:tcPr>
            <w:tcW w:w="7848" w:type="dxa"/>
          </w:tcPr>
          <w:p w:rsidR="00276D15" w:rsidRDefault="00276D15" w:rsidP="002827EA">
            <w:pPr>
              <w:jc w:val="both"/>
            </w:pPr>
            <w:r>
              <w:t xml:space="preserve">Вознаграждение Агента за услуги, предусмотренные Договором </w:t>
            </w:r>
            <w:r w:rsidRPr="008E12A7">
              <w:t>(</w:t>
            </w:r>
            <w:r>
              <w:t>__</w:t>
            </w:r>
            <w:r w:rsidRPr="008E12A7">
              <w:t xml:space="preserve">% от общей суммы </w:t>
            </w:r>
            <w:r>
              <w:t>операций</w:t>
            </w:r>
            <w:r w:rsidRPr="008E12A7">
              <w:t xml:space="preserve">), </w:t>
            </w:r>
            <w:r w:rsidRPr="00EE7432">
              <w:t>руб</w:t>
            </w:r>
            <w:r>
              <w:t>.</w:t>
            </w:r>
          </w:p>
        </w:tc>
        <w:tc>
          <w:tcPr>
            <w:tcW w:w="2628" w:type="dxa"/>
            <w:vAlign w:val="center"/>
          </w:tcPr>
          <w:p w:rsidR="00276D15" w:rsidRPr="00864BD9" w:rsidRDefault="00276D15" w:rsidP="002827EA">
            <w:pPr>
              <w:rPr>
                <w:rFonts w:ascii="Arial CYR" w:hAnsi="Arial CYR" w:cs="Arial CYR"/>
                <w:b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ххх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,х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х</w:t>
            </w:r>
            <w:proofErr w:type="spellEnd"/>
          </w:p>
        </w:tc>
      </w:tr>
      <w:tr w:rsidR="00276D15" w:rsidTr="002827EA">
        <w:tc>
          <w:tcPr>
            <w:tcW w:w="7848" w:type="dxa"/>
          </w:tcPr>
          <w:p w:rsidR="00276D15" w:rsidRDefault="00276D15" w:rsidP="002827EA">
            <w:pPr>
              <w:jc w:val="both"/>
            </w:pPr>
            <w:r>
              <w:t>Задолженность Специализированного Банка Системы по оплате услуг Агента на начало отчетного периода, руб.</w:t>
            </w:r>
          </w:p>
        </w:tc>
        <w:tc>
          <w:tcPr>
            <w:tcW w:w="2628" w:type="dxa"/>
            <w:vAlign w:val="center"/>
          </w:tcPr>
          <w:p w:rsidR="00276D15" w:rsidRPr="008E12A7" w:rsidRDefault="00276D15" w:rsidP="002827EA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ххх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,х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х</w:t>
            </w:r>
            <w:proofErr w:type="spellEnd"/>
          </w:p>
        </w:tc>
      </w:tr>
      <w:tr w:rsidR="00276D15" w:rsidTr="002827EA">
        <w:tc>
          <w:tcPr>
            <w:tcW w:w="7848" w:type="dxa"/>
          </w:tcPr>
          <w:p w:rsidR="00276D15" w:rsidRDefault="00276D15" w:rsidP="002827EA">
            <w:pPr>
              <w:jc w:val="both"/>
            </w:pPr>
            <w:r>
              <w:t>Сумма, уплаченная Специализированным Банком Системы Агенту за его услуги в отчетном периоде, руб.</w:t>
            </w:r>
          </w:p>
        </w:tc>
        <w:tc>
          <w:tcPr>
            <w:tcW w:w="2628" w:type="dxa"/>
            <w:vAlign w:val="center"/>
          </w:tcPr>
          <w:p w:rsidR="00276D15" w:rsidRPr="008E12A7" w:rsidRDefault="00276D15" w:rsidP="002827EA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ххх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,х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х</w:t>
            </w:r>
            <w:proofErr w:type="spellEnd"/>
          </w:p>
        </w:tc>
      </w:tr>
      <w:tr w:rsidR="00276D15" w:rsidTr="002827EA">
        <w:tc>
          <w:tcPr>
            <w:tcW w:w="7848" w:type="dxa"/>
          </w:tcPr>
          <w:p w:rsidR="00276D15" w:rsidRDefault="00276D15" w:rsidP="002827EA">
            <w:pPr>
              <w:jc w:val="both"/>
            </w:pPr>
            <w:r>
              <w:t>Задолженность Специализированного Банка Системы по оплате услуг Агента на конец отчетного периода, руб.</w:t>
            </w:r>
          </w:p>
        </w:tc>
        <w:tc>
          <w:tcPr>
            <w:tcW w:w="2628" w:type="dxa"/>
            <w:vAlign w:val="center"/>
          </w:tcPr>
          <w:p w:rsidR="00276D15" w:rsidRPr="008E12A7" w:rsidRDefault="00276D15" w:rsidP="002827EA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ххх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,х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х</w:t>
            </w:r>
            <w:proofErr w:type="spellEnd"/>
          </w:p>
        </w:tc>
      </w:tr>
    </w:tbl>
    <w:p w:rsidR="00276D15" w:rsidRDefault="00276D15" w:rsidP="00276D15">
      <w:pPr>
        <w:ind w:firstLine="708"/>
        <w:jc w:val="both"/>
      </w:pPr>
    </w:p>
    <w:p w:rsidR="00276D15" w:rsidRDefault="00276D15" w:rsidP="00276D15">
      <w:pPr>
        <w:ind w:firstLine="708"/>
        <w:jc w:val="both"/>
      </w:pPr>
      <w:r>
        <w:t>Настоящий Акт является окончательным и подтверждает отсутствие у Сторон претензий по объему и качеству предоставленных услуг по Договору.</w:t>
      </w:r>
    </w:p>
    <w:p w:rsidR="00276D15" w:rsidRDefault="00276D15" w:rsidP="00276D15">
      <w:pPr>
        <w:ind w:firstLine="708"/>
        <w:jc w:val="both"/>
      </w:pPr>
      <w:r>
        <w:t>Настоящий Акт составлен Специализированным Банком Системы, подписан и передан Агенту в двух экземплярах, имеющих одинаковую юридическую силу, по одному для каждой из Сторон. При неполучении Специализированным Банком Системы подписанного Агентом Акта или мотивированного отказа от его подписания в течение 10 рабочих дней по окончанию  отчетного периода, Акт считается Агентом подписанным, а услуги принятыми.</w:t>
      </w:r>
    </w:p>
    <w:p w:rsidR="00276D15" w:rsidRPr="009213D7" w:rsidRDefault="00276D15" w:rsidP="00276D15">
      <w:pPr>
        <w:jc w:val="both"/>
        <w:rPr>
          <w:rFonts w:ascii="Arial" w:hAnsi="Arial" w:cs="Arial"/>
          <w:b/>
          <w:sz w:val="22"/>
        </w:rPr>
      </w:pPr>
    </w:p>
    <w:tbl>
      <w:tblPr>
        <w:tblpPr w:leftFromText="180" w:rightFromText="180" w:vertAnchor="text" w:horzAnchor="margin" w:tblpY="26"/>
        <w:tblW w:w="10368" w:type="dxa"/>
        <w:tblLook w:val="01E0" w:firstRow="1" w:lastRow="1" w:firstColumn="1" w:lastColumn="1" w:noHBand="0" w:noVBand="0"/>
      </w:tblPr>
      <w:tblGrid>
        <w:gridCol w:w="5148"/>
        <w:gridCol w:w="5220"/>
      </w:tblGrid>
      <w:tr w:rsidR="00276D15" w:rsidRPr="005F20EA" w:rsidTr="002827EA">
        <w:tc>
          <w:tcPr>
            <w:tcW w:w="5148" w:type="dxa"/>
          </w:tcPr>
          <w:p w:rsidR="00276D15" w:rsidRPr="005F20EA" w:rsidRDefault="00276D15" w:rsidP="002827EA">
            <w:pPr>
              <w:suppressLineNumber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</w:t>
            </w:r>
            <w:proofErr w:type="gramStart"/>
            <w:r>
              <w:rPr>
                <w:b/>
                <w:sz w:val="22"/>
                <w:szCs w:val="22"/>
              </w:rPr>
              <w:t>Специализированного</w:t>
            </w:r>
            <w:proofErr w:type="gramEnd"/>
            <w:r>
              <w:rPr>
                <w:b/>
                <w:sz w:val="22"/>
                <w:szCs w:val="22"/>
              </w:rPr>
              <w:t xml:space="preserve"> Банка Системы</w:t>
            </w:r>
            <w:r w:rsidRPr="005F20E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20" w:type="dxa"/>
          </w:tcPr>
          <w:p w:rsidR="00276D15" w:rsidRPr="005F20EA" w:rsidRDefault="00276D15" w:rsidP="002827EA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Агента:</w:t>
            </w:r>
          </w:p>
        </w:tc>
      </w:tr>
    </w:tbl>
    <w:p w:rsidR="00276D15" w:rsidRPr="005F20EA" w:rsidRDefault="00276D15" w:rsidP="00276D15">
      <w:pPr>
        <w:jc w:val="both"/>
        <w:rPr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276D15" w:rsidTr="002827EA">
        <w:tc>
          <w:tcPr>
            <w:tcW w:w="5688" w:type="dxa"/>
          </w:tcPr>
          <w:p w:rsidR="00276D15" w:rsidRDefault="00276D15" w:rsidP="002827EA">
            <w:r>
              <w:t>АКБ «Алмазэргиэнбанк» АО, ___________</w:t>
            </w:r>
          </w:p>
        </w:tc>
        <w:tc>
          <w:tcPr>
            <w:tcW w:w="4680" w:type="dxa"/>
          </w:tcPr>
          <w:p w:rsidR="00276D15" w:rsidRDefault="00276D15" w:rsidP="002827EA">
            <w:r>
              <w:t>________________________,_______________</w:t>
            </w:r>
          </w:p>
        </w:tc>
      </w:tr>
      <w:tr w:rsidR="00276D15" w:rsidRPr="000A52D1" w:rsidTr="002827EA">
        <w:trPr>
          <w:trHeight w:val="515"/>
        </w:trPr>
        <w:tc>
          <w:tcPr>
            <w:tcW w:w="5688" w:type="dxa"/>
          </w:tcPr>
          <w:p w:rsidR="00276D15" w:rsidRDefault="00276D15" w:rsidP="002827EA">
            <w:pPr>
              <w:jc w:val="both"/>
            </w:pPr>
          </w:p>
          <w:p w:rsidR="00276D15" w:rsidRPr="000A52D1" w:rsidRDefault="00276D15" w:rsidP="002827EA">
            <w:pPr>
              <w:jc w:val="both"/>
            </w:pPr>
            <w:r>
              <w:t>______________________/________________</w:t>
            </w:r>
          </w:p>
        </w:tc>
        <w:tc>
          <w:tcPr>
            <w:tcW w:w="4680" w:type="dxa"/>
          </w:tcPr>
          <w:p w:rsidR="00276D15" w:rsidRPr="000A52D1" w:rsidRDefault="00276D15" w:rsidP="002827EA">
            <w:pPr>
              <w:jc w:val="both"/>
            </w:pPr>
          </w:p>
          <w:p w:rsidR="00276D15" w:rsidRPr="000A52D1" w:rsidRDefault="00276D15" w:rsidP="002827EA">
            <w:pPr>
              <w:jc w:val="both"/>
            </w:pPr>
            <w:r>
              <w:t>______________________/____________</w:t>
            </w:r>
          </w:p>
        </w:tc>
      </w:tr>
      <w:tr w:rsidR="00276D15" w:rsidRPr="000A52D1" w:rsidTr="002827EA">
        <w:trPr>
          <w:trHeight w:val="80"/>
        </w:trPr>
        <w:tc>
          <w:tcPr>
            <w:tcW w:w="5688" w:type="dxa"/>
          </w:tcPr>
          <w:p w:rsidR="00276D15" w:rsidRPr="000A52D1" w:rsidRDefault="00276D15" w:rsidP="002827EA">
            <w:pPr>
              <w:jc w:val="center"/>
            </w:pPr>
            <w:proofErr w:type="spellStart"/>
            <w:r w:rsidRPr="000A52D1">
              <w:t>м.п</w:t>
            </w:r>
            <w:proofErr w:type="spellEnd"/>
            <w:r w:rsidRPr="000A52D1">
              <w:t>.</w:t>
            </w:r>
          </w:p>
        </w:tc>
        <w:tc>
          <w:tcPr>
            <w:tcW w:w="4680" w:type="dxa"/>
          </w:tcPr>
          <w:p w:rsidR="00276D15" w:rsidRPr="000A52D1" w:rsidRDefault="00276D15" w:rsidP="002827EA">
            <w:pPr>
              <w:jc w:val="center"/>
            </w:pPr>
            <w:proofErr w:type="spellStart"/>
            <w:r w:rsidRPr="000A52D1">
              <w:t>м.п</w:t>
            </w:r>
            <w:proofErr w:type="spellEnd"/>
            <w:r w:rsidRPr="000A52D1">
              <w:t>.</w:t>
            </w:r>
          </w:p>
        </w:tc>
      </w:tr>
    </w:tbl>
    <w:p w:rsidR="00276D15" w:rsidRDefault="00276D15" w:rsidP="00276D15">
      <w:pPr>
        <w:spacing w:line="220" w:lineRule="exact"/>
        <w:rPr>
          <w:color w:val="000000"/>
        </w:rPr>
      </w:pPr>
    </w:p>
    <w:p w:rsidR="00276D15" w:rsidRDefault="00276D15" w:rsidP="00276D15">
      <w:pPr>
        <w:tabs>
          <w:tab w:val="left" w:pos="360"/>
        </w:tabs>
        <w:spacing w:line="220" w:lineRule="exact"/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Приложение № 8 к Правилам АСОП</w:t>
      </w:r>
    </w:p>
    <w:p w:rsidR="00276D15" w:rsidRDefault="00276D15" w:rsidP="00276D15">
      <w:pPr>
        <w:tabs>
          <w:tab w:val="left" w:pos="360"/>
        </w:tabs>
        <w:spacing w:line="220" w:lineRule="exact"/>
        <w:jc w:val="right"/>
        <w:rPr>
          <w:color w:val="000000"/>
        </w:rPr>
      </w:pPr>
      <w:r>
        <w:rPr>
          <w:color w:val="000000"/>
        </w:rPr>
        <w:t>(продолжение)</w:t>
      </w:r>
    </w:p>
    <w:p w:rsidR="00276D15" w:rsidRDefault="00276D15" w:rsidP="00276D15">
      <w:pPr>
        <w:jc w:val="center"/>
        <w:outlineLvl w:val="0"/>
        <w:rPr>
          <w:color w:val="000000"/>
        </w:rPr>
      </w:pPr>
    </w:p>
    <w:p w:rsidR="00276D15" w:rsidRDefault="00276D15" w:rsidP="00276D15">
      <w:pPr>
        <w:jc w:val="center"/>
        <w:outlineLvl w:val="0"/>
        <w:rPr>
          <w:b/>
        </w:rPr>
      </w:pPr>
      <w:r>
        <w:rPr>
          <w:b/>
        </w:rPr>
        <w:t>АКТ №____</w:t>
      </w:r>
    </w:p>
    <w:p w:rsidR="00276D15" w:rsidRDefault="00276D15" w:rsidP="00276D15">
      <w:pPr>
        <w:jc w:val="center"/>
        <w:outlineLvl w:val="0"/>
        <w:rPr>
          <w:b/>
        </w:rPr>
      </w:pPr>
      <w:r>
        <w:rPr>
          <w:b/>
        </w:rPr>
        <w:t>СВЕРКИ РАСЧЕТОВ С ПЕРЕВОЗЧИКОМ</w:t>
      </w:r>
    </w:p>
    <w:p w:rsidR="00276D15" w:rsidRDefault="00276D15" w:rsidP="00276D15">
      <w:pPr>
        <w:tabs>
          <w:tab w:val="right" w:pos="10206"/>
        </w:tabs>
        <w:outlineLvl w:val="0"/>
      </w:pPr>
      <w:r>
        <w:t>г. Якутск</w:t>
      </w:r>
      <w:r>
        <w:tab/>
        <w:t>«___»________ 20___ г.</w:t>
      </w:r>
    </w:p>
    <w:p w:rsidR="00276D15" w:rsidRDefault="00276D15" w:rsidP="00276D15">
      <w:pPr>
        <w:jc w:val="both"/>
      </w:pPr>
    </w:p>
    <w:p w:rsidR="00276D15" w:rsidRDefault="00276D15" w:rsidP="00276D15">
      <w:pPr>
        <w:ind w:firstLine="708"/>
        <w:jc w:val="both"/>
      </w:pPr>
      <w:r>
        <w:t>Специализированный Банк Системы и Перевозчик (Стороны) в лице своих уполномоченных представителей в соответствии с условиями Договора заключаемого между Перевозчиком, Специализированным Банком Системы и Оператором Системы №_____  от «___»____20___ г. (Договор) составили настоящим Акт о нижеследующем:</w:t>
      </w:r>
    </w:p>
    <w:p w:rsidR="00276D15" w:rsidRDefault="00276D15" w:rsidP="00276D15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628"/>
      </w:tblGrid>
      <w:tr w:rsidR="00276D15" w:rsidTr="002827E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Отчетный период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__.__.20__ – __.__.20__</w:t>
            </w:r>
          </w:p>
        </w:tc>
      </w:tr>
      <w:tr w:rsidR="00276D15" w:rsidTr="002827E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sz w:val="24"/>
                <w:szCs w:val="24"/>
              </w:rPr>
            </w:pPr>
            <w:r>
              <w:t>Задолженность на начало отчетного периода Специализированного Банка Системы перед Перевозчиком по перечислению сумм операций по транспортным картам, прошедших в транспортных терминалах Перевозчика, руб. (1)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</w:rPr>
              <w:t>ххх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х</w:t>
            </w:r>
            <w:proofErr w:type="spellEnd"/>
          </w:p>
        </w:tc>
      </w:tr>
      <w:tr w:rsidR="00276D15" w:rsidTr="002827E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sz w:val="24"/>
                <w:szCs w:val="24"/>
              </w:rPr>
            </w:pPr>
            <w:r>
              <w:t>Общая сумма обработанных Специализированным Банком Системы операций по транспортным картам, прошедших в транспортных терминалах Перевозчика, руб.(2)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</w:rPr>
              <w:t>ххх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х</w:t>
            </w:r>
            <w:proofErr w:type="spellEnd"/>
          </w:p>
        </w:tc>
      </w:tr>
      <w:tr w:rsidR="00276D15" w:rsidTr="002827E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sz w:val="24"/>
                <w:szCs w:val="24"/>
              </w:rPr>
            </w:pPr>
            <w:r>
              <w:t>Сумма операций по транспортным картам, прошедших в транспортных терминалах Перевозчика, с которой Специализированный Банк Системы осуществил перечисление на расчетный счет Перевозчика, руб. (3)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</w:rPr>
              <w:t>ххх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х</w:t>
            </w:r>
            <w:proofErr w:type="spellEnd"/>
          </w:p>
        </w:tc>
      </w:tr>
      <w:tr w:rsidR="00276D15" w:rsidTr="002827E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sz w:val="24"/>
                <w:szCs w:val="24"/>
              </w:rPr>
            </w:pPr>
            <w:r>
              <w:t>Задолженность на конец отчетного периода Специализированного Банка Системы перед Перевозчиком по перечислению сумм операций по транспортным картам, прошедших в транспортных терминалах Перевозчика, руб. (4)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</w:rPr>
              <w:t>ххх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х</w:t>
            </w:r>
            <w:proofErr w:type="spellEnd"/>
          </w:p>
        </w:tc>
      </w:tr>
      <w:tr w:rsidR="00276D15" w:rsidTr="002827E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sz w:val="24"/>
                <w:szCs w:val="24"/>
              </w:rPr>
            </w:pPr>
            <w:r>
              <w:t>Задолженность Перевозчика по оплате услуг Специализированного Банка Системы на начало отчетного периода(6% от (1)), руб.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</w:rPr>
              <w:t>ххх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х</w:t>
            </w:r>
            <w:proofErr w:type="spellEnd"/>
          </w:p>
        </w:tc>
      </w:tr>
      <w:tr w:rsidR="00276D15" w:rsidTr="002827E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sz w:val="24"/>
                <w:szCs w:val="24"/>
              </w:rPr>
            </w:pPr>
            <w:r>
              <w:t>Вознаграждение Специализированного Банка Системы за услуги, предусмотренные Договором (6% от общей суммы обработанных операций), руб.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</w:rPr>
              <w:t>ххх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х</w:t>
            </w:r>
            <w:proofErr w:type="spellEnd"/>
          </w:p>
        </w:tc>
      </w:tr>
      <w:tr w:rsidR="00276D15" w:rsidTr="002827E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sz w:val="24"/>
                <w:szCs w:val="24"/>
              </w:rPr>
            </w:pPr>
            <w:r>
              <w:t>Сумма, уплаченная Перевозчиком Специализированному Банку Системы за его услуги в отчетном периоде (6% от (3)), руб.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</w:rPr>
              <w:t>ххх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х</w:t>
            </w:r>
            <w:proofErr w:type="spellEnd"/>
          </w:p>
        </w:tc>
      </w:tr>
      <w:tr w:rsidR="00276D15" w:rsidTr="002827E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sz w:val="24"/>
                <w:szCs w:val="24"/>
              </w:rPr>
            </w:pPr>
            <w:r>
              <w:t>Задолженность Перевозчика по оплате услуг Специализированного Банка Системы на конец отчетного периода (6% от (4)), руб.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</w:rPr>
              <w:t>ххх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х</w:t>
            </w:r>
            <w:proofErr w:type="spellEnd"/>
          </w:p>
        </w:tc>
      </w:tr>
      <w:tr w:rsidR="00276D15" w:rsidTr="002827EA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sz w:val="24"/>
                <w:szCs w:val="24"/>
              </w:rPr>
            </w:pPr>
            <w:r>
              <w:t>Сумма, перечисленная Специализированным Банком на расчетный счет Перевозчика ((3) – (5)), руб.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 w:rsidP="002827EA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</w:rPr>
              <w:t>ххх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х</w:t>
            </w:r>
            <w:proofErr w:type="spellEnd"/>
          </w:p>
        </w:tc>
      </w:tr>
    </w:tbl>
    <w:p w:rsidR="00276D15" w:rsidRDefault="00276D15" w:rsidP="00276D15">
      <w:pPr>
        <w:ind w:firstLine="708"/>
        <w:jc w:val="both"/>
      </w:pPr>
    </w:p>
    <w:p w:rsidR="00276D15" w:rsidRDefault="00276D15" w:rsidP="00276D15">
      <w:pPr>
        <w:ind w:firstLine="708"/>
        <w:jc w:val="both"/>
      </w:pPr>
      <w:r>
        <w:t>Настоящий Акт является окончательным и подтверждает отсутствие у Сторон претензий по объему и качеству предоставленных услуг по Договору.</w:t>
      </w:r>
    </w:p>
    <w:p w:rsidR="00276D15" w:rsidRDefault="00276D15" w:rsidP="00276D15">
      <w:pPr>
        <w:ind w:firstLine="708"/>
        <w:jc w:val="both"/>
      </w:pPr>
      <w:r>
        <w:t>Настоящий Акт составлен Специализированным Банком Системы, подписан и передан Перевозчику в двух экземплярах, имеющих одинаковую юридическую силу, по одному для каждой из Сторон. При неполучении Специализированным Банком Системы подписанного Перевозчиком Акта или мотивированного отказа от его подписания в течение 10 рабочих дней по окончанию  отчетного периода, Акт считается Перевозчиком подписанным, а услуги принятыми.</w:t>
      </w:r>
    </w:p>
    <w:p w:rsidR="00276D15" w:rsidRDefault="00276D15" w:rsidP="00276D15">
      <w:pPr>
        <w:jc w:val="both"/>
        <w:rPr>
          <w:rFonts w:ascii="Arial" w:hAnsi="Arial" w:cs="Arial"/>
          <w:b/>
          <w:sz w:val="22"/>
        </w:rPr>
      </w:pPr>
    </w:p>
    <w:tbl>
      <w:tblPr>
        <w:tblpPr w:leftFromText="180" w:rightFromText="180" w:vertAnchor="text" w:horzAnchor="margin" w:tblpY="26"/>
        <w:tblW w:w="10368" w:type="dxa"/>
        <w:tblLook w:val="01E0" w:firstRow="1" w:lastRow="1" w:firstColumn="1" w:lastColumn="1" w:noHBand="0" w:noVBand="0"/>
      </w:tblPr>
      <w:tblGrid>
        <w:gridCol w:w="5148"/>
        <w:gridCol w:w="5220"/>
      </w:tblGrid>
      <w:tr w:rsidR="00276D15" w:rsidTr="002827EA">
        <w:tc>
          <w:tcPr>
            <w:tcW w:w="5148" w:type="dxa"/>
            <w:hideMark/>
          </w:tcPr>
          <w:p w:rsidR="00276D15" w:rsidRDefault="00276D15" w:rsidP="002827EA">
            <w:pPr>
              <w:suppressLineNumber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</w:t>
            </w:r>
            <w:proofErr w:type="gramStart"/>
            <w:r>
              <w:rPr>
                <w:b/>
                <w:sz w:val="22"/>
                <w:szCs w:val="22"/>
              </w:rPr>
              <w:t>Специализированного</w:t>
            </w:r>
            <w:proofErr w:type="gramEnd"/>
            <w:r>
              <w:rPr>
                <w:b/>
                <w:sz w:val="22"/>
                <w:szCs w:val="22"/>
              </w:rPr>
              <w:t xml:space="preserve"> Банка Системы:</w:t>
            </w:r>
          </w:p>
        </w:tc>
        <w:tc>
          <w:tcPr>
            <w:tcW w:w="5220" w:type="dxa"/>
            <w:hideMark/>
          </w:tcPr>
          <w:p w:rsidR="00276D15" w:rsidRDefault="00276D15" w:rsidP="002827EA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Перевозчика:</w:t>
            </w:r>
          </w:p>
        </w:tc>
      </w:tr>
    </w:tbl>
    <w:p w:rsidR="00276D15" w:rsidRDefault="00276D15" w:rsidP="00276D15">
      <w:pPr>
        <w:jc w:val="both"/>
        <w:rPr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148"/>
        <w:gridCol w:w="5220"/>
      </w:tblGrid>
      <w:tr w:rsidR="00276D15" w:rsidTr="002827EA">
        <w:tc>
          <w:tcPr>
            <w:tcW w:w="5148" w:type="dxa"/>
            <w:hideMark/>
          </w:tcPr>
          <w:p w:rsidR="00276D15" w:rsidRDefault="00276D15" w:rsidP="002827EA">
            <w:pPr>
              <w:rPr>
                <w:sz w:val="24"/>
                <w:szCs w:val="24"/>
              </w:rPr>
            </w:pPr>
            <w:r>
              <w:t>АКБ «Алмазэргиэнбанк» АО, _______________</w:t>
            </w:r>
          </w:p>
        </w:tc>
        <w:tc>
          <w:tcPr>
            <w:tcW w:w="5220" w:type="dxa"/>
            <w:hideMark/>
          </w:tcPr>
          <w:p w:rsidR="00276D15" w:rsidRDefault="00276D15" w:rsidP="002827EA">
            <w:pPr>
              <w:rPr>
                <w:sz w:val="24"/>
                <w:szCs w:val="24"/>
              </w:rPr>
            </w:pPr>
            <w:r>
              <w:t>_______________,_______________________</w:t>
            </w:r>
          </w:p>
        </w:tc>
      </w:tr>
      <w:tr w:rsidR="00276D15" w:rsidTr="002827EA">
        <w:trPr>
          <w:trHeight w:val="515"/>
        </w:trPr>
        <w:tc>
          <w:tcPr>
            <w:tcW w:w="5148" w:type="dxa"/>
          </w:tcPr>
          <w:p w:rsidR="00276D15" w:rsidRDefault="00276D15" w:rsidP="002827EA">
            <w:pPr>
              <w:jc w:val="both"/>
              <w:rPr>
                <w:sz w:val="24"/>
                <w:szCs w:val="24"/>
              </w:rPr>
            </w:pPr>
          </w:p>
          <w:p w:rsidR="00276D15" w:rsidRDefault="00276D15" w:rsidP="002827EA">
            <w:pPr>
              <w:jc w:val="both"/>
              <w:rPr>
                <w:sz w:val="24"/>
                <w:szCs w:val="24"/>
              </w:rPr>
            </w:pPr>
            <w:r>
              <w:t xml:space="preserve">______________________ /_________________ </w:t>
            </w:r>
          </w:p>
        </w:tc>
        <w:tc>
          <w:tcPr>
            <w:tcW w:w="5220" w:type="dxa"/>
          </w:tcPr>
          <w:p w:rsidR="00276D15" w:rsidRDefault="00276D15" w:rsidP="002827EA">
            <w:pPr>
              <w:jc w:val="both"/>
              <w:rPr>
                <w:sz w:val="24"/>
                <w:szCs w:val="24"/>
              </w:rPr>
            </w:pPr>
          </w:p>
          <w:p w:rsidR="00276D15" w:rsidRDefault="00276D15" w:rsidP="002827EA">
            <w:pPr>
              <w:jc w:val="both"/>
              <w:rPr>
                <w:sz w:val="24"/>
                <w:szCs w:val="24"/>
              </w:rPr>
            </w:pPr>
            <w:r>
              <w:t>______________________/________________</w:t>
            </w:r>
          </w:p>
        </w:tc>
      </w:tr>
      <w:tr w:rsidR="00276D15" w:rsidTr="002827EA">
        <w:trPr>
          <w:trHeight w:val="80"/>
        </w:trPr>
        <w:tc>
          <w:tcPr>
            <w:tcW w:w="5148" w:type="dxa"/>
            <w:hideMark/>
          </w:tcPr>
          <w:p w:rsidR="00276D15" w:rsidRDefault="00276D15" w:rsidP="002827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220" w:type="dxa"/>
            <w:hideMark/>
          </w:tcPr>
          <w:p w:rsidR="00276D15" w:rsidRDefault="00276D15" w:rsidP="002827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276D15" w:rsidRDefault="00276D15" w:rsidP="00276D15">
      <w:pPr>
        <w:jc w:val="both"/>
        <w:rPr>
          <w:b/>
          <w:sz w:val="24"/>
          <w:szCs w:val="24"/>
          <w:lang w:val="en-US"/>
        </w:rPr>
      </w:pPr>
    </w:p>
    <w:p w:rsidR="00276D15" w:rsidRDefault="00276D15" w:rsidP="00276D15">
      <w:pPr>
        <w:tabs>
          <w:tab w:val="left" w:pos="360"/>
        </w:tabs>
        <w:spacing w:line="220" w:lineRule="exact"/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Приложение № 8 к Правилам АСОП</w:t>
      </w:r>
    </w:p>
    <w:p w:rsidR="00276D15" w:rsidRDefault="00276D15" w:rsidP="00276D15">
      <w:pPr>
        <w:tabs>
          <w:tab w:val="left" w:pos="360"/>
        </w:tabs>
        <w:spacing w:line="220" w:lineRule="exact"/>
        <w:jc w:val="right"/>
        <w:rPr>
          <w:color w:val="000000"/>
        </w:rPr>
      </w:pPr>
      <w:r>
        <w:rPr>
          <w:color w:val="000000"/>
        </w:rPr>
        <w:t>(продолжение)</w:t>
      </w:r>
    </w:p>
    <w:p w:rsidR="00276D15" w:rsidRDefault="00276D15" w:rsidP="00276D15">
      <w:pPr>
        <w:jc w:val="center"/>
        <w:outlineLvl w:val="0"/>
        <w:rPr>
          <w:b/>
        </w:rPr>
      </w:pPr>
    </w:p>
    <w:p w:rsidR="00276D15" w:rsidRPr="0015668D" w:rsidRDefault="00276D15" w:rsidP="00276D15">
      <w:pPr>
        <w:jc w:val="center"/>
        <w:outlineLvl w:val="0"/>
        <w:rPr>
          <w:b/>
        </w:rPr>
      </w:pPr>
      <w:r>
        <w:rPr>
          <w:b/>
        </w:rPr>
        <w:t xml:space="preserve">АКТ </w:t>
      </w:r>
      <w:r w:rsidRPr="00595698">
        <w:rPr>
          <w:b/>
        </w:rPr>
        <w:t>№</w:t>
      </w:r>
      <w:r>
        <w:rPr>
          <w:b/>
        </w:rPr>
        <w:t>_______</w:t>
      </w:r>
    </w:p>
    <w:p w:rsidR="00276D15" w:rsidRPr="005D3059" w:rsidRDefault="00276D15" w:rsidP="00276D15">
      <w:pPr>
        <w:jc w:val="center"/>
        <w:outlineLvl w:val="0"/>
        <w:rPr>
          <w:b/>
        </w:rPr>
      </w:pPr>
      <w:r>
        <w:rPr>
          <w:b/>
        </w:rPr>
        <w:t>СВЕРКИ РАСЧЕТОВ С ОПЕРАТОРОМ СИСТЕМЫ</w:t>
      </w:r>
    </w:p>
    <w:p w:rsidR="00276D15" w:rsidRPr="009E4B62" w:rsidRDefault="00276D15" w:rsidP="00276D15">
      <w:pPr>
        <w:tabs>
          <w:tab w:val="right" w:pos="10206"/>
        </w:tabs>
        <w:outlineLvl w:val="0"/>
      </w:pPr>
      <w:r>
        <w:t>г.</w:t>
      </w:r>
      <w:r w:rsidRPr="00804F31">
        <w:t xml:space="preserve"> </w:t>
      </w:r>
      <w:r>
        <w:t>Якутск</w:t>
      </w:r>
      <w:r w:rsidRPr="00990EC6">
        <w:tab/>
      </w:r>
      <w:r>
        <w:t xml:space="preserve">«___»_____ </w:t>
      </w:r>
      <w:r w:rsidRPr="0016441E">
        <w:t>20</w:t>
      </w:r>
      <w:r>
        <w:t>___</w:t>
      </w:r>
      <w:r w:rsidRPr="0016441E">
        <w:t xml:space="preserve"> г.</w:t>
      </w:r>
    </w:p>
    <w:p w:rsidR="00276D15" w:rsidRPr="004344D7" w:rsidRDefault="00276D15" w:rsidP="00276D15">
      <w:pPr>
        <w:jc w:val="both"/>
      </w:pPr>
    </w:p>
    <w:p w:rsidR="00276D15" w:rsidRDefault="00276D15" w:rsidP="00276D15">
      <w:pPr>
        <w:ind w:firstLine="708"/>
        <w:jc w:val="both"/>
      </w:pPr>
      <w:r>
        <w:t xml:space="preserve">Специализированный Банк Системы и Оператор Системы (Стороны) в лице своих уполномоченных представителей </w:t>
      </w:r>
      <w:r w:rsidRPr="004344D7">
        <w:t>в соответствии с условиями Договор</w:t>
      </w:r>
      <w:r>
        <w:t>ов,</w:t>
      </w:r>
      <w:r w:rsidRPr="004344D7">
        <w:t xml:space="preserve"> </w:t>
      </w:r>
      <w:r>
        <w:t>заключаемых между Перевозчиком, Специализированным Банком Системы и Оператором Системы (Договоры) составили н</w:t>
      </w:r>
      <w:r w:rsidRPr="004344D7">
        <w:t xml:space="preserve">астоящим </w:t>
      </w:r>
      <w:r>
        <w:t xml:space="preserve">Акт о </w:t>
      </w:r>
      <w:r w:rsidRPr="0016441E">
        <w:t>нижеследующем</w:t>
      </w:r>
      <w:r>
        <w:t>:</w:t>
      </w:r>
    </w:p>
    <w:p w:rsidR="00276D15" w:rsidRDefault="00276D15" w:rsidP="00276D15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628"/>
      </w:tblGrid>
      <w:tr w:rsidR="00276D15" w:rsidTr="002827EA">
        <w:tc>
          <w:tcPr>
            <w:tcW w:w="7848" w:type="dxa"/>
          </w:tcPr>
          <w:p w:rsidR="00276D15" w:rsidRPr="008E12A7" w:rsidRDefault="00276D15" w:rsidP="002827EA">
            <w:pPr>
              <w:jc w:val="both"/>
              <w:rPr>
                <w:b/>
              </w:rPr>
            </w:pPr>
            <w:r w:rsidRPr="008E12A7">
              <w:rPr>
                <w:b/>
              </w:rPr>
              <w:t>Отчетный период</w:t>
            </w:r>
          </w:p>
        </w:tc>
        <w:tc>
          <w:tcPr>
            <w:tcW w:w="2628" w:type="dxa"/>
          </w:tcPr>
          <w:p w:rsidR="00276D15" w:rsidRPr="008E12A7" w:rsidRDefault="00276D15" w:rsidP="002827EA">
            <w:pPr>
              <w:jc w:val="both"/>
              <w:rPr>
                <w:b/>
              </w:rPr>
            </w:pPr>
            <w:r>
              <w:rPr>
                <w:b/>
              </w:rPr>
              <w:t>__</w:t>
            </w:r>
            <w:r w:rsidRPr="008E12A7">
              <w:rPr>
                <w:b/>
              </w:rPr>
              <w:t>.</w:t>
            </w:r>
            <w:r>
              <w:rPr>
                <w:b/>
              </w:rPr>
              <w:t>__</w:t>
            </w:r>
            <w:r w:rsidRPr="008E12A7">
              <w:rPr>
                <w:b/>
              </w:rPr>
              <w:t>.20</w:t>
            </w:r>
            <w:r>
              <w:rPr>
                <w:b/>
              </w:rPr>
              <w:t>__</w:t>
            </w:r>
            <w:r w:rsidRPr="008E12A7">
              <w:rPr>
                <w:b/>
              </w:rPr>
              <w:t xml:space="preserve"> – </w:t>
            </w:r>
            <w:r>
              <w:rPr>
                <w:b/>
              </w:rPr>
              <w:t>__</w:t>
            </w:r>
            <w:r w:rsidRPr="008E12A7">
              <w:rPr>
                <w:b/>
              </w:rPr>
              <w:t>.</w:t>
            </w:r>
            <w:r>
              <w:rPr>
                <w:b/>
              </w:rPr>
              <w:t>__</w:t>
            </w:r>
            <w:r w:rsidRPr="008E12A7">
              <w:rPr>
                <w:b/>
              </w:rPr>
              <w:t>.20</w:t>
            </w:r>
            <w:r>
              <w:rPr>
                <w:b/>
              </w:rPr>
              <w:t>__</w:t>
            </w:r>
          </w:p>
        </w:tc>
      </w:tr>
      <w:tr w:rsidR="00276D15" w:rsidTr="002827EA">
        <w:tc>
          <w:tcPr>
            <w:tcW w:w="7848" w:type="dxa"/>
          </w:tcPr>
          <w:p w:rsidR="00276D15" w:rsidRDefault="00276D15" w:rsidP="002827EA">
            <w:pPr>
              <w:jc w:val="both"/>
            </w:pPr>
            <w:r>
              <w:t>Общая сумма оплат, поступившая Перевозчикам в отчетном период, руб.</w:t>
            </w:r>
          </w:p>
        </w:tc>
        <w:tc>
          <w:tcPr>
            <w:tcW w:w="2628" w:type="dxa"/>
            <w:vAlign w:val="center"/>
          </w:tcPr>
          <w:p w:rsidR="00276D15" w:rsidRPr="008E12A7" w:rsidRDefault="00276D15" w:rsidP="002827EA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ххх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,х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х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</w:tr>
      <w:tr w:rsidR="00276D15" w:rsidTr="002827EA">
        <w:tc>
          <w:tcPr>
            <w:tcW w:w="7848" w:type="dxa"/>
          </w:tcPr>
          <w:p w:rsidR="00276D15" w:rsidRDefault="00276D15" w:rsidP="002827EA">
            <w:pPr>
              <w:jc w:val="both"/>
            </w:pPr>
            <w:r>
              <w:t xml:space="preserve">Вознаграждение Оператора Системы за услуги, предусмотренные Договорами </w:t>
            </w:r>
            <w:r w:rsidRPr="008E12A7">
              <w:t xml:space="preserve">(2% от общей суммы </w:t>
            </w:r>
            <w:r>
              <w:t>оплат</w:t>
            </w:r>
            <w:r w:rsidRPr="008E12A7">
              <w:t xml:space="preserve">), </w:t>
            </w:r>
            <w:r w:rsidRPr="00EE7432">
              <w:t>руб</w:t>
            </w:r>
            <w:r>
              <w:t>.</w:t>
            </w:r>
          </w:p>
        </w:tc>
        <w:tc>
          <w:tcPr>
            <w:tcW w:w="2628" w:type="dxa"/>
            <w:vAlign w:val="center"/>
          </w:tcPr>
          <w:p w:rsidR="00276D15" w:rsidRPr="00864BD9" w:rsidRDefault="00276D15" w:rsidP="002827EA">
            <w:pPr>
              <w:rPr>
                <w:rFonts w:ascii="Arial CYR" w:hAnsi="Arial CYR" w:cs="Arial CYR"/>
                <w:b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ххх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,х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х</w:t>
            </w:r>
            <w:proofErr w:type="spellEnd"/>
          </w:p>
        </w:tc>
      </w:tr>
      <w:tr w:rsidR="00276D15" w:rsidTr="002827EA">
        <w:tc>
          <w:tcPr>
            <w:tcW w:w="7848" w:type="dxa"/>
          </w:tcPr>
          <w:p w:rsidR="00276D15" w:rsidRDefault="00276D15" w:rsidP="002827EA">
            <w:pPr>
              <w:jc w:val="both"/>
            </w:pPr>
            <w:r>
              <w:t>Задолженность Специализированного Банка Системы по оплате услуг Оператора Системы на начало отчетного периода, руб.</w:t>
            </w:r>
          </w:p>
        </w:tc>
        <w:tc>
          <w:tcPr>
            <w:tcW w:w="2628" w:type="dxa"/>
            <w:vAlign w:val="center"/>
          </w:tcPr>
          <w:p w:rsidR="00276D15" w:rsidRPr="008E12A7" w:rsidRDefault="00276D15" w:rsidP="002827EA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ххх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,х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х</w:t>
            </w:r>
            <w:proofErr w:type="spellEnd"/>
          </w:p>
        </w:tc>
      </w:tr>
      <w:tr w:rsidR="00276D15" w:rsidTr="002827EA">
        <w:tc>
          <w:tcPr>
            <w:tcW w:w="7848" w:type="dxa"/>
          </w:tcPr>
          <w:p w:rsidR="00276D15" w:rsidRDefault="00276D15" w:rsidP="002827EA">
            <w:pPr>
              <w:jc w:val="both"/>
            </w:pPr>
            <w:r>
              <w:t>Сумма, уплаченная Специализированным Банком Системы Оператору Системы за его услуги в отчетном периоде, руб.</w:t>
            </w:r>
          </w:p>
        </w:tc>
        <w:tc>
          <w:tcPr>
            <w:tcW w:w="2628" w:type="dxa"/>
            <w:vAlign w:val="center"/>
          </w:tcPr>
          <w:p w:rsidR="00276D15" w:rsidRPr="008E12A7" w:rsidRDefault="00276D15" w:rsidP="002827EA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ххх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,х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х</w:t>
            </w:r>
            <w:proofErr w:type="spellEnd"/>
          </w:p>
        </w:tc>
      </w:tr>
      <w:tr w:rsidR="00276D15" w:rsidTr="002827EA">
        <w:tc>
          <w:tcPr>
            <w:tcW w:w="7848" w:type="dxa"/>
          </w:tcPr>
          <w:p w:rsidR="00276D15" w:rsidRDefault="00276D15" w:rsidP="002827EA">
            <w:pPr>
              <w:jc w:val="both"/>
            </w:pPr>
            <w:r>
              <w:t>Задолженность Специализированного Банка Системы по оплате услуг Оператора Системы на конец отчетного периода, руб.</w:t>
            </w:r>
          </w:p>
        </w:tc>
        <w:tc>
          <w:tcPr>
            <w:tcW w:w="2628" w:type="dxa"/>
            <w:vAlign w:val="center"/>
          </w:tcPr>
          <w:p w:rsidR="00276D15" w:rsidRPr="008E12A7" w:rsidRDefault="00276D15" w:rsidP="002827EA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ххх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,х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х</w:t>
            </w:r>
            <w:proofErr w:type="spellEnd"/>
          </w:p>
        </w:tc>
      </w:tr>
    </w:tbl>
    <w:p w:rsidR="00276D15" w:rsidRDefault="00276D15" w:rsidP="00276D15">
      <w:pPr>
        <w:ind w:firstLine="708"/>
        <w:jc w:val="both"/>
      </w:pPr>
    </w:p>
    <w:p w:rsidR="00276D15" w:rsidRDefault="00276D15" w:rsidP="00276D15">
      <w:pPr>
        <w:ind w:firstLine="708"/>
        <w:jc w:val="both"/>
      </w:pPr>
      <w:r>
        <w:t>Настоящий Акт является окончательным и подтверждает отсутствие у Сторон претензий по объему и качеству предоставленных услуг по Договору.</w:t>
      </w:r>
    </w:p>
    <w:p w:rsidR="00276D15" w:rsidRDefault="00276D15" w:rsidP="00276D15">
      <w:pPr>
        <w:ind w:firstLine="708"/>
        <w:jc w:val="both"/>
      </w:pPr>
      <w:r>
        <w:t>Настоящий Акт составлен Специализированным Банком Системы, подписан и передан Оператору Системы в двух экземплярах, имеющих одинаковую юридическую силу, по одному для каждой из Сторон. При неполучении Специализированным Банком Системы подписанного Оператором Системы Акта или мотивированного отказа от его подписания в течение 10 рабочих дней по окончанию  отчетного периода, Акт считается Оператором Системы подписанным, а услуги принятыми.</w:t>
      </w:r>
    </w:p>
    <w:p w:rsidR="00276D15" w:rsidRPr="009213D7" w:rsidRDefault="00276D15" w:rsidP="00276D15">
      <w:pPr>
        <w:jc w:val="both"/>
        <w:rPr>
          <w:rFonts w:ascii="Arial" w:hAnsi="Arial" w:cs="Arial"/>
          <w:b/>
          <w:sz w:val="22"/>
        </w:rPr>
      </w:pPr>
    </w:p>
    <w:tbl>
      <w:tblPr>
        <w:tblpPr w:leftFromText="180" w:rightFromText="180" w:vertAnchor="text" w:horzAnchor="margin" w:tblpY="26"/>
        <w:tblW w:w="10368" w:type="dxa"/>
        <w:tblLook w:val="01E0" w:firstRow="1" w:lastRow="1" w:firstColumn="1" w:lastColumn="1" w:noHBand="0" w:noVBand="0"/>
      </w:tblPr>
      <w:tblGrid>
        <w:gridCol w:w="5148"/>
        <w:gridCol w:w="5220"/>
      </w:tblGrid>
      <w:tr w:rsidR="00276D15" w:rsidRPr="005F20EA" w:rsidTr="002827EA">
        <w:tc>
          <w:tcPr>
            <w:tcW w:w="5148" w:type="dxa"/>
          </w:tcPr>
          <w:p w:rsidR="00276D15" w:rsidRPr="005F20EA" w:rsidRDefault="00276D15" w:rsidP="002827EA">
            <w:pPr>
              <w:suppressLineNumber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</w:t>
            </w:r>
            <w:proofErr w:type="gramStart"/>
            <w:r>
              <w:rPr>
                <w:b/>
                <w:sz w:val="22"/>
                <w:szCs w:val="22"/>
              </w:rPr>
              <w:t>Специализированного</w:t>
            </w:r>
            <w:proofErr w:type="gramEnd"/>
            <w:r>
              <w:rPr>
                <w:b/>
                <w:sz w:val="22"/>
                <w:szCs w:val="22"/>
              </w:rPr>
              <w:t xml:space="preserve"> Банка Системы</w:t>
            </w:r>
            <w:r w:rsidRPr="005F20E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20" w:type="dxa"/>
          </w:tcPr>
          <w:p w:rsidR="00276D15" w:rsidRPr="005F20EA" w:rsidRDefault="00276D15" w:rsidP="002827EA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Оператора:</w:t>
            </w:r>
          </w:p>
        </w:tc>
      </w:tr>
    </w:tbl>
    <w:p w:rsidR="00276D15" w:rsidRPr="005F20EA" w:rsidRDefault="00276D15" w:rsidP="00276D15">
      <w:pPr>
        <w:jc w:val="both"/>
        <w:rPr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276D15" w:rsidTr="002827EA">
        <w:tc>
          <w:tcPr>
            <w:tcW w:w="5688" w:type="dxa"/>
          </w:tcPr>
          <w:p w:rsidR="00276D15" w:rsidRDefault="00276D15" w:rsidP="002827EA">
            <w:r>
              <w:t>АКБ «Алмазэргиэнбанк» АО, ___________</w:t>
            </w:r>
          </w:p>
        </w:tc>
        <w:tc>
          <w:tcPr>
            <w:tcW w:w="4680" w:type="dxa"/>
          </w:tcPr>
          <w:p w:rsidR="00276D15" w:rsidRDefault="00276D15" w:rsidP="002827EA">
            <w:r>
              <w:t>ООО «ЦДС»,_______________________</w:t>
            </w:r>
          </w:p>
        </w:tc>
      </w:tr>
      <w:tr w:rsidR="00276D15" w:rsidRPr="000A52D1" w:rsidTr="002827EA">
        <w:trPr>
          <w:trHeight w:val="515"/>
        </w:trPr>
        <w:tc>
          <w:tcPr>
            <w:tcW w:w="5688" w:type="dxa"/>
          </w:tcPr>
          <w:p w:rsidR="00276D15" w:rsidRDefault="00276D15" w:rsidP="002827EA">
            <w:pPr>
              <w:jc w:val="both"/>
            </w:pPr>
          </w:p>
          <w:p w:rsidR="00276D15" w:rsidRPr="000A52D1" w:rsidRDefault="00276D15" w:rsidP="002827EA">
            <w:pPr>
              <w:jc w:val="both"/>
            </w:pPr>
            <w:r>
              <w:t>______________________/________________</w:t>
            </w:r>
          </w:p>
        </w:tc>
        <w:tc>
          <w:tcPr>
            <w:tcW w:w="4680" w:type="dxa"/>
          </w:tcPr>
          <w:p w:rsidR="00276D15" w:rsidRPr="000A52D1" w:rsidRDefault="00276D15" w:rsidP="002827EA">
            <w:pPr>
              <w:jc w:val="both"/>
            </w:pPr>
          </w:p>
          <w:p w:rsidR="00276D15" w:rsidRPr="000A52D1" w:rsidRDefault="00276D15" w:rsidP="002827EA">
            <w:pPr>
              <w:jc w:val="both"/>
            </w:pPr>
            <w:r>
              <w:t>______________________/____________</w:t>
            </w:r>
          </w:p>
        </w:tc>
      </w:tr>
      <w:tr w:rsidR="00276D15" w:rsidRPr="000A52D1" w:rsidTr="002827EA">
        <w:trPr>
          <w:trHeight w:val="80"/>
        </w:trPr>
        <w:tc>
          <w:tcPr>
            <w:tcW w:w="5688" w:type="dxa"/>
          </w:tcPr>
          <w:p w:rsidR="00276D15" w:rsidRPr="000A52D1" w:rsidRDefault="00276D15" w:rsidP="002827EA">
            <w:pPr>
              <w:jc w:val="center"/>
            </w:pPr>
            <w:proofErr w:type="spellStart"/>
            <w:r w:rsidRPr="000A52D1">
              <w:t>м.п</w:t>
            </w:r>
            <w:proofErr w:type="spellEnd"/>
            <w:r w:rsidRPr="000A52D1">
              <w:t>.</w:t>
            </w:r>
          </w:p>
        </w:tc>
        <w:tc>
          <w:tcPr>
            <w:tcW w:w="4680" w:type="dxa"/>
          </w:tcPr>
          <w:p w:rsidR="00276D15" w:rsidRPr="000A52D1" w:rsidRDefault="00276D15" w:rsidP="002827EA">
            <w:pPr>
              <w:jc w:val="center"/>
            </w:pPr>
            <w:proofErr w:type="spellStart"/>
            <w:r w:rsidRPr="000A52D1">
              <w:t>м.п</w:t>
            </w:r>
            <w:proofErr w:type="spellEnd"/>
            <w:r w:rsidRPr="000A52D1">
              <w:t>.</w:t>
            </w:r>
          </w:p>
        </w:tc>
      </w:tr>
    </w:tbl>
    <w:p w:rsidR="00276D15" w:rsidRPr="00595698" w:rsidRDefault="00276D15" w:rsidP="00276D15">
      <w:pPr>
        <w:jc w:val="both"/>
        <w:rPr>
          <w:b/>
        </w:rPr>
      </w:pPr>
    </w:p>
    <w:p w:rsidR="00276D15" w:rsidRDefault="00276D15" w:rsidP="00276D15">
      <w:pPr>
        <w:spacing w:line="220" w:lineRule="exact"/>
        <w:rPr>
          <w:color w:val="000000"/>
        </w:rPr>
      </w:pPr>
    </w:p>
    <w:p w:rsidR="000E36F5" w:rsidRDefault="000E36F5">
      <w:bookmarkStart w:id="0" w:name="_GoBack"/>
      <w:bookmarkEnd w:id="0"/>
    </w:p>
    <w:sectPr w:rsidR="000E36F5" w:rsidSect="002A7332">
      <w:pgSz w:w="11909" w:h="16834" w:code="9"/>
      <w:pgMar w:top="720" w:right="629" w:bottom="709" w:left="868" w:header="720" w:footer="214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15"/>
    <w:rsid w:val="000036E1"/>
    <w:rsid w:val="00011FC0"/>
    <w:rsid w:val="00022027"/>
    <w:rsid w:val="00025608"/>
    <w:rsid w:val="0007636F"/>
    <w:rsid w:val="000A559E"/>
    <w:rsid w:val="000B2050"/>
    <w:rsid w:val="000E0109"/>
    <w:rsid w:val="000E10DE"/>
    <w:rsid w:val="000E36F5"/>
    <w:rsid w:val="000E6376"/>
    <w:rsid w:val="000F22E7"/>
    <w:rsid w:val="001653D9"/>
    <w:rsid w:val="001716BA"/>
    <w:rsid w:val="0018651B"/>
    <w:rsid w:val="001A1492"/>
    <w:rsid w:val="001A4170"/>
    <w:rsid w:val="001B4466"/>
    <w:rsid w:val="001C6E46"/>
    <w:rsid w:val="00203374"/>
    <w:rsid w:val="0020364C"/>
    <w:rsid w:val="0021611A"/>
    <w:rsid w:val="00262184"/>
    <w:rsid w:val="00266469"/>
    <w:rsid w:val="00276D15"/>
    <w:rsid w:val="00277215"/>
    <w:rsid w:val="00277682"/>
    <w:rsid w:val="0028535F"/>
    <w:rsid w:val="00291E95"/>
    <w:rsid w:val="0029790C"/>
    <w:rsid w:val="002A3FB4"/>
    <w:rsid w:val="002A7206"/>
    <w:rsid w:val="002C0D58"/>
    <w:rsid w:val="002D3916"/>
    <w:rsid w:val="002D4BAC"/>
    <w:rsid w:val="00307D69"/>
    <w:rsid w:val="0031316B"/>
    <w:rsid w:val="00326A63"/>
    <w:rsid w:val="003343AF"/>
    <w:rsid w:val="00336B1D"/>
    <w:rsid w:val="00346854"/>
    <w:rsid w:val="00362B02"/>
    <w:rsid w:val="00391614"/>
    <w:rsid w:val="003B5433"/>
    <w:rsid w:val="003D6A29"/>
    <w:rsid w:val="003E0FA5"/>
    <w:rsid w:val="00423EBC"/>
    <w:rsid w:val="00473023"/>
    <w:rsid w:val="004809A7"/>
    <w:rsid w:val="00484913"/>
    <w:rsid w:val="004A0AB9"/>
    <w:rsid w:val="004A0CA2"/>
    <w:rsid w:val="004B08FA"/>
    <w:rsid w:val="004B506F"/>
    <w:rsid w:val="004C2944"/>
    <w:rsid w:val="004D4D06"/>
    <w:rsid w:val="004D759F"/>
    <w:rsid w:val="004D7C6D"/>
    <w:rsid w:val="004E29B5"/>
    <w:rsid w:val="004E2D06"/>
    <w:rsid w:val="004F182B"/>
    <w:rsid w:val="004F4DB5"/>
    <w:rsid w:val="00505CE2"/>
    <w:rsid w:val="005061D6"/>
    <w:rsid w:val="005214D8"/>
    <w:rsid w:val="005220A9"/>
    <w:rsid w:val="00541136"/>
    <w:rsid w:val="005518EC"/>
    <w:rsid w:val="00554500"/>
    <w:rsid w:val="00590B1E"/>
    <w:rsid w:val="0059733D"/>
    <w:rsid w:val="005A1EF2"/>
    <w:rsid w:val="005B3E50"/>
    <w:rsid w:val="005B6EB5"/>
    <w:rsid w:val="005C0218"/>
    <w:rsid w:val="006145BC"/>
    <w:rsid w:val="0063184B"/>
    <w:rsid w:val="00634DBF"/>
    <w:rsid w:val="006400C6"/>
    <w:rsid w:val="00641C64"/>
    <w:rsid w:val="0066195D"/>
    <w:rsid w:val="00663D9E"/>
    <w:rsid w:val="006644B2"/>
    <w:rsid w:val="00683B82"/>
    <w:rsid w:val="006A2DB1"/>
    <w:rsid w:val="006B5227"/>
    <w:rsid w:val="006B6549"/>
    <w:rsid w:val="006E1A01"/>
    <w:rsid w:val="00710904"/>
    <w:rsid w:val="00724D3A"/>
    <w:rsid w:val="007260BA"/>
    <w:rsid w:val="00735981"/>
    <w:rsid w:val="00750BD7"/>
    <w:rsid w:val="007623FD"/>
    <w:rsid w:val="007628CC"/>
    <w:rsid w:val="00772A97"/>
    <w:rsid w:val="007A6163"/>
    <w:rsid w:val="007A6DD8"/>
    <w:rsid w:val="007B7447"/>
    <w:rsid w:val="007C2103"/>
    <w:rsid w:val="007C4659"/>
    <w:rsid w:val="007D15B7"/>
    <w:rsid w:val="007D2D5C"/>
    <w:rsid w:val="007F49EC"/>
    <w:rsid w:val="00820776"/>
    <w:rsid w:val="00830CBA"/>
    <w:rsid w:val="008502C6"/>
    <w:rsid w:val="008516B6"/>
    <w:rsid w:val="00864254"/>
    <w:rsid w:val="008841FF"/>
    <w:rsid w:val="00890E1A"/>
    <w:rsid w:val="0089186E"/>
    <w:rsid w:val="008A0177"/>
    <w:rsid w:val="008A2415"/>
    <w:rsid w:val="008E53AE"/>
    <w:rsid w:val="009105F1"/>
    <w:rsid w:val="00994C64"/>
    <w:rsid w:val="009A1070"/>
    <w:rsid w:val="009A430C"/>
    <w:rsid w:val="009F0E69"/>
    <w:rsid w:val="00A11CA1"/>
    <w:rsid w:val="00A15D0A"/>
    <w:rsid w:val="00A27E2C"/>
    <w:rsid w:val="00A519A3"/>
    <w:rsid w:val="00A51E1C"/>
    <w:rsid w:val="00A51E27"/>
    <w:rsid w:val="00A61826"/>
    <w:rsid w:val="00A865DE"/>
    <w:rsid w:val="00AD5E65"/>
    <w:rsid w:val="00AE7345"/>
    <w:rsid w:val="00AF500F"/>
    <w:rsid w:val="00B0641F"/>
    <w:rsid w:val="00B11837"/>
    <w:rsid w:val="00B64893"/>
    <w:rsid w:val="00B75AD3"/>
    <w:rsid w:val="00B923CD"/>
    <w:rsid w:val="00BA120C"/>
    <w:rsid w:val="00BD05F5"/>
    <w:rsid w:val="00BE74E5"/>
    <w:rsid w:val="00BF3565"/>
    <w:rsid w:val="00C10116"/>
    <w:rsid w:val="00C31C83"/>
    <w:rsid w:val="00C54977"/>
    <w:rsid w:val="00C66072"/>
    <w:rsid w:val="00CB5414"/>
    <w:rsid w:val="00CC1A00"/>
    <w:rsid w:val="00D532B5"/>
    <w:rsid w:val="00D929A1"/>
    <w:rsid w:val="00DC5A4A"/>
    <w:rsid w:val="00DE3B88"/>
    <w:rsid w:val="00DF624E"/>
    <w:rsid w:val="00DF7169"/>
    <w:rsid w:val="00E21A71"/>
    <w:rsid w:val="00E27708"/>
    <w:rsid w:val="00E320DC"/>
    <w:rsid w:val="00E56CE3"/>
    <w:rsid w:val="00E573E5"/>
    <w:rsid w:val="00E6201C"/>
    <w:rsid w:val="00E82F93"/>
    <w:rsid w:val="00E91326"/>
    <w:rsid w:val="00EA2396"/>
    <w:rsid w:val="00EB6D17"/>
    <w:rsid w:val="00EC3767"/>
    <w:rsid w:val="00EF6845"/>
    <w:rsid w:val="00EF7EFF"/>
    <w:rsid w:val="00F24F03"/>
    <w:rsid w:val="00F31452"/>
    <w:rsid w:val="00F34D5D"/>
    <w:rsid w:val="00F4518C"/>
    <w:rsid w:val="00F45A28"/>
    <w:rsid w:val="00F72A91"/>
    <w:rsid w:val="00F824A2"/>
    <w:rsid w:val="00F909C8"/>
    <w:rsid w:val="00FC5397"/>
    <w:rsid w:val="00FD3660"/>
    <w:rsid w:val="00FE22CB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D1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D1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2017-01-18T01:17:00Z</dcterms:created>
  <dcterms:modified xsi:type="dcterms:W3CDTF">2017-01-18T01:18:00Z</dcterms:modified>
</cp:coreProperties>
</file>